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5" w:rsidRPr="00414E84" w:rsidRDefault="00CE7A35" w:rsidP="00CE7A35">
      <w:pPr>
        <w:pStyle w:val="Title"/>
        <w:rPr>
          <w:rFonts w:ascii="Arial" w:hAnsi="Arial" w:cs="Arial"/>
          <w:b/>
          <w:bCs/>
          <w:color w:val="000000" w:themeColor="text1"/>
          <w:sz w:val="32"/>
          <w:szCs w:val="32"/>
        </w:rPr>
      </w:pPr>
      <w:r w:rsidRPr="00414E84">
        <w:rPr>
          <w:rFonts w:ascii="Arial" w:hAnsi="Arial" w:cs="Arial"/>
          <w:b/>
          <w:bCs/>
          <w:color w:val="000000" w:themeColor="text1"/>
          <w:sz w:val="32"/>
          <w:szCs w:val="32"/>
        </w:rPr>
        <w:t>Kentucky SILC</w:t>
      </w:r>
    </w:p>
    <w:p w:rsidR="00CE7A35" w:rsidRPr="00414E84" w:rsidRDefault="00CE7A35" w:rsidP="00CE7A35">
      <w:pPr>
        <w:pStyle w:val="Title"/>
        <w:rPr>
          <w:rFonts w:ascii="Arial" w:hAnsi="Arial" w:cs="Arial"/>
          <w:b/>
          <w:bCs/>
          <w:color w:val="000000" w:themeColor="text1"/>
          <w:sz w:val="32"/>
          <w:szCs w:val="32"/>
        </w:rPr>
      </w:pPr>
      <w:r w:rsidRPr="00414E84">
        <w:rPr>
          <w:rFonts w:ascii="Arial" w:hAnsi="Arial" w:cs="Arial"/>
          <w:b/>
          <w:bCs/>
          <w:color w:val="000000" w:themeColor="text1"/>
          <w:sz w:val="32"/>
          <w:szCs w:val="32"/>
        </w:rPr>
        <w:t>C</w:t>
      </w:r>
      <w:r w:rsidR="00D70466" w:rsidRPr="00414E84">
        <w:rPr>
          <w:rFonts w:ascii="Arial" w:hAnsi="Arial" w:cs="Arial"/>
          <w:b/>
          <w:bCs/>
          <w:color w:val="000000" w:themeColor="text1"/>
          <w:sz w:val="32"/>
          <w:szCs w:val="32"/>
        </w:rPr>
        <w:t>ONFILCT OF INTEREST</w:t>
      </w:r>
    </w:p>
    <w:p w:rsidR="00D70466" w:rsidRPr="00414E84" w:rsidRDefault="00D70466" w:rsidP="00CE7A35">
      <w:pPr>
        <w:pStyle w:val="Title"/>
        <w:rPr>
          <w:rFonts w:ascii="Arial" w:hAnsi="Arial" w:cs="Arial"/>
          <w:b/>
          <w:bCs/>
          <w:color w:val="000000" w:themeColor="text1"/>
          <w:sz w:val="32"/>
          <w:szCs w:val="32"/>
        </w:rPr>
      </w:pPr>
    </w:p>
    <w:p w:rsidR="00D70466" w:rsidRPr="00414E84" w:rsidRDefault="00D70466" w:rsidP="00D70466">
      <w:pPr>
        <w:pStyle w:val="Title"/>
        <w:jc w:val="left"/>
        <w:rPr>
          <w:rFonts w:ascii="Arial" w:hAnsi="Arial" w:cs="Arial"/>
          <w:b/>
          <w:bCs/>
          <w:color w:val="000000" w:themeColor="text1"/>
          <w:sz w:val="32"/>
          <w:szCs w:val="32"/>
        </w:rPr>
      </w:pPr>
      <w:r w:rsidRPr="00414E84">
        <w:rPr>
          <w:rFonts w:ascii="Arial" w:hAnsi="Arial" w:cs="Arial"/>
          <w:b/>
          <w:bCs/>
          <w:color w:val="000000" w:themeColor="text1"/>
          <w:sz w:val="32"/>
          <w:szCs w:val="32"/>
        </w:rPr>
        <w:t>POLICY</w:t>
      </w:r>
    </w:p>
    <w:p w:rsidR="00D70466" w:rsidRPr="00414E84" w:rsidRDefault="00D70466" w:rsidP="00D70466">
      <w:pPr>
        <w:pStyle w:val="Title"/>
        <w:jc w:val="left"/>
        <w:rPr>
          <w:rFonts w:ascii="Arial" w:hAnsi="Arial" w:cs="Arial"/>
          <w:b/>
          <w:bCs/>
          <w:color w:val="000000" w:themeColor="text1"/>
          <w:sz w:val="32"/>
          <w:szCs w:val="32"/>
        </w:rPr>
      </w:pPr>
    </w:p>
    <w:p w:rsidR="00D70466" w:rsidRPr="00414E84" w:rsidRDefault="00D70466" w:rsidP="00D70466">
      <w:pPr>
        <w:pStyle w:val="Title"/>
        <w:jc w:val="left"/>
        <w:rPr>
          <w:rFonts w:ascii="Arial" w:hAnsi="Arial" w:cs="Arial"/>
          <w:bCs/>
          <w:color w:val="000000" w:themeColor="text1"/>
          <w:sz w:val="32"/>
          <w:szCs w:val="32"/>
        </w:rPr>
      </w:pPr>
      <w:r w:rsidRPr="00414E84">
        <w:rPr>
          <w:rFonts w:ascii="Arial" w:hAnsi="Arial" w:cs="Arial"/>
          <w:bCs/>
          <w:color w:val="000000" w:themeColor="text1"/>
          <w:sz w:val="32"/>
          <w:szCs w:val="32"/>
        </w:rPr>
        <w:t>All S</w:t>
      </w:r>
      <w:r w:rsidR="00634FC9" w:rsidRPr="00414E84">
        <w:rPr>
          <w:rFonts w:ascii="Arial" w:hAnsi="Arial" w:cs="Arial"/>
          <w:bCs/>
          <w:color w:val="000000" w:themeColor="text1"/>
          <w:sz w:val="32"/>
          <w:szCs w:val="32"/>
        </w:rPr>
        <w:t>tatewide Independent Living Committee (SILC)</w:t>
      </w:r>
      <w:r w:rsidRPr="00414E84">
        <w:rPr>
          <w:rFonts w:ascii="Arial" w:hAnsi="Arial" w:cs="Arial"/>
          <w:bCs/>
          <w:color w:val="000000" w:themeColor="text1"/>
          <w:sz w:val="32"/>
          <w:szCs w:val="32"/>
        </w:rPr>
        <w:t xml:space="preserve"> members shall disclose any conflict of interest.</w:t>
      </w:r>
    </w:p>
    <w:p w:rsidR="00D70466" w:rsidRPr="00414E84" w:rsidRDefault="00D70466" w:rsidP="00D70466">
      <w:pPr>
        <w:pStyle w:val="Title"/>
        <w:jc w:val="left"/>
        <w:rPr>
          <w:rFonts w:ascii="Arial" w:hAnsi="Arial" w:cs="Arial"/>
          <w:bCs/>
          <w:color w:val="000000" w:themeColor="text1"/>
          <w:sz w:val="32"/>
          <w:szCs w:val="32"/>
        </w:rPr>
      </w:pPr>
    </w:p>
    <w:p w:rsidR="00D70466" w:rsidRPr="00414E84" w:rsidRDefault="00D70466" w:rsidP="00D70466">
      <w:pPr>
        <w:pStyle w:val="Title"/>
        <w:jc w:val="left"/>
        <w:rPr>
          <w:rFonts w:ascii="Arial" w:hAnsi="Arial" w:cs="Arial"/>
          <w:b/>
          <w:bCs/>
          <w:color w:val="000000" w:themeColor="text1"/>
          <w:sz w:val="32"/>
          <w:szCs w:val="32"/>
        </w:rPr>
      </w:pPr>
      <w:r w:rsidRPr="00414E84">
        <w:rPr>
          <w:rFonts w:ascii="Arial" w:hAnsi="Arial" w:cs="Arial"/>
          <w:b/>
          <w:bCs/>
          <w:color w:val="000000" w:themeColor="text1"/>
          <w:sz w:val="32"/>
          <w:szCs w:val="32"/>
        </w:rPr>
        <w:t>PROCEDURE</w:t>
      </w:r>
      <w:r w:rsidR="00D02D9A">
        <w:rPr>
          <w:rFonts w:ascii="Arial" w:hAnsi="Arial" w:cs="Arial"/>
          <w:b/>
          <w:bCs/>
          <w:color w:val="000000" w:themeColor="text1"/>
          <w:sz w:val="32"/>
          <w:szCs w:val="32"/>
        </w:rPr>
        <w:t>S</w:t>
      </w:r>
    </w:p>
    <w:p w:rsidR="00D70466" w:rsidRPr="00414E84" w:rsidRDefault="00D70466" w:rsidP="00D70466">
      <w:pPr>
        <w:pStyle w:val="Title"/>
        <w:jc w:val="left"/>
        <w:rPr>
          <w:rFonts w:ascii="Arial" w:hAnsi="Arial" w:cs="Arial"/>
          <w:b/>
          <w:bCs/>
          <w:color w:val="000000" w:themeColor="text1"/>
          <w:sz w:val="32"/>
          <w:szCs w:val="32"/>
        </w:rPr>
      </w:pPr>
    </w:p>
    <w:p w:rsidR="00CE7A35" w:rsidRPr="00D02D9A" w:rsidRDefault="00D70466" w:rsidP="00CE7A35">
      <w:pPr>
        <w:pStyle w:val="ListParagraph"/>
        <w:numPr>
          <w:ilvl w:val="0"/>
          <w:numId w:val="3"/>
        </w:numPr>
        <w:rPr>
          <w:rFonts w:ascii="Arial" w:hAnsi="Arial" w:cs="Arial"/>
          <w:color w:val="000000" w:themeColor="text1"/>
          <w:sz w:val="32"/>
          <w:szCs w:val="32"/>
        </w:rPr>
      </w:pPr>
      <w:r w:rsidRPr="00D02D9A">
        <w:rPr>
          <w:rFonts w:ascii="Arial" w:hAnsi="Arial" w:cs="Arial"/>
          <w:color w:val="000000" w:themeColor="text1"/>
          <w:sz w:val="32"/>
          <w:szCs w:val="32"/>
        </w:rPr>
        <w:t xml:space="preserve"> </w:t>
      </w:r>
      <w:r w:rsidR="00CE7A35" w:rsidRPr="00D02D9A">
        <w:rPr>
          <w:rFonts w:ascii="Arial" w:hAnsi="Arial" w:cs="Arial"/>
          <w:color w:val="000000" w:themeColor="text1"/>
          <w:sz w:val="32"/>
          <w:szCs w:val="32"/>
        </w:rPr>
        <w:t xml:space="preserve">Any duality of interest or possible conflict of interest on the part of any SILC member </w:t>
      </w:r>
      <w:r w:rsidRPr="00D02D9A">
        <w:rPr>
          <w:rFonts w:ascii="Arial" w:hAnsi="Arial" w:cs="Arial"/>
          <w:color w:val="000000" w:themeColor="text1"/>
          <w:sz w:val="32"/>
          <w:szCs w:val="32"/>
        </w:rPr>
        <w:t xml:space="preserve">shall </w:t>
      </w:r>
      <w:r w:rsidR="00CE7A35" w:rsidRPr="00D02D9A">
        <w:rPr>
          <w:rFonts w:ascii="Arial" w:hAnsi="Arial" w:cs="Arial"/>
          <w:color w:val="000000" w:themeColor="text1"/>
          <w:sz w:val="32"/>
          <w:szCs w:val="32"/>
        </w:rPr>
        <w:t xml:space="preserve">be disclosed to other SILC members and made a matter of </w:t>
      </w:r>
      <w:r w:rsidRPr="00D02D9A">
        <w:rPr>
          <w:rFonts w:ascii="Arial" w:hAnsi="Arial" w:cs="Arial"/>
          <w:color w:val="000000" w:themeColor="text1"/>
          <w:sz w:val="32"/>
          <w:szCs w:val="32"/>
        </w:rPr>
        <w:t xml:space="preserve">the written </w:t>
      </w:r>
      <w:r w:rsidR="00CE7A35" w:rsidRPr="00D02D9A">
        <w:rPr>
          <w:rFonts w:ascii="Arial" w:hAnsi="Arial" w:cs="Arial"/>
          <w:color w:val="000000" w:themeColor="text1"/>
          <w:sz w:val="32"/>
          <w:szCs w:val="32"/>
        </w:rPr>
        <w:t>record,</w:t>
      </w:r>
      <w:r w:rsidRPr="00D02D9A">
        <w:rPr>
          <w:rFonts w:ascii="Arial" w:hAnsi="Arial" w:cs="Arial"/>
          <w:color w:val="000000" w:themeColor="text1"/>
          <w:sz w:val="32"/>
          <w:szCs w:val="32"/>
        </w:rPr>
        <w:t xml:space="preserve"> at the initial appointment to SILC; at the </w:t>
      </w:r>
      <w:r w:rsidR="00CE7A35" w:rsidRPr="00D02D9A">
        <w:rPr>
          <w:rFonts w:ascii="Arial" w:hAnsi="Arial" w:cs="Arial"/>
          <w:color w:val="000000" w:themeColor="text1"/>
          <w:sz w:val="32"/>
          <w:szCs w:val="32"/>
        </w:rPr>
        <w:t xml:space="preserve">annual </w:t>
      </w:r>
      <w:r w:rsidR="00800CA6" w:rsidRPr="00D02D9A">
        <w:rPr>
          <w:rFonts w:ascii="Arial" w:hAnsi="Arial" w:cs="Arial"/>
          <w:color w:val="000000" w:themeColor="text1"/>
          <w:sz w:val="32"/>
          <w:szCs w:val="32"/>
        </w:rPr>
        <w:t xml:space="preserve">reaffirmation in June; </w:t>
      </w:r>
      <w:r w:rsidR="00CE7A35" w:rsidRPr="00D02D9A">
        <w:rPr>
          <w:rFonts w:ascii="Arial" w:hAnsi="Arial" w:cs="Arial"/>
          <w:color w:val="000000" w:themeColor="text1"/>
          <w:sz w:val="32"/>
          <w:szCs w:val="32"/>
        </w:rPr>
        <w:t>or when the interest</w:t>
      </w:r>
      <w:r w:rsidRPr="00D02D9A">
        <w:rPr>
          <w:rFonts w:ascii="Arial" w:hAnsi="Arial" w:cs="Arial"/>
          <w:color w:val="000000" w:themeColor="text1"/>
          <w:sz w:val="32"/>
          <w:szCs w:val="32"/>
        </w:rPr>
        <w:t xml:space="preserve">/conflict arises. </w:t>
      </w:r>
      <w:r w:rsidR="00CE7A35" w:rsidRPr="00D02D9A">
        <w:rPr>
          <w:rFonts w:ascii="Arial" w:hAnsi="Arial" w:cs="Arial"/>
          <w:color w:val="000000" w:themeColor="text1"/>
          <w:sz w:val="32"/>
          <w:szCs w:val="32"/>
        </w:rPr>
        <w:t xml:space="preserve"> </w:t>
      </w:r>
    </w:p>
    <w:p w:rsidR="00CE7A35" w:rsidRPr="00414E84" w:rsidRDefault="00D70466" w:rsidP="00D02D9A">
      <w:pPr>
        <w:ind w:left="1260" w:hanging="270"/>
        <w:rPr>
          <w:rFonts w:ascii="Arial" w:hAnsi="Arial" w:cs="Arial"/>
          <w:color w:val="000000" w:themeColor="text1"/>
          <w:sz w:val="32"/>
          <w:szCs w:val="32"/>
        </w:rPr>
      </w:pPr>
      <w:r w:rsidRPr="00414E84">
        <w:rPr>
          <w:rFonts w:ascii="Arial" w:hAnsi="Arial" w:cs="Arial"/>
          <w:color w:val="000000" w:themeColor="text1"/>
          <w:sz w:val="32"/>
          <w:szCs w:val="32"/>
        </w:rPr>
        <w:t xml:space="preserve">2.  </w:t>
      </w:r>
      <w:r w:rsidR="00CE7A35" w:rsidRPr="00414E84">
        <w:rPr>
          <w:rFonts w:ascii="Arial" w:hAnsi="Arial" w:cs="Arial"/>
          <w:color w:val="000000" w:themeColor="text1"/>
          <w:sz w:val="32"/>
          <w:szCs w:val="32"/>
        </w:rPr>
        <w:t>Any SILC member having a duality of interest or possible conflict of interest on any matter should not vote or use his/her personal influence on the matter</w:t>
      </w:r>
      <w:r w:rsidRPr="00414E84">
        <w:rPr>
          <w:rFonts w:ascii="Arial" w:hAnsi="Arial" w:cs="Arial"/>
          <w:color w:val="000000" w:themeColor="text1"/>
          <w:sz w:val="32"/>
          <w:szCs w:val="32"/>
        </w:rPr>
        <w:t>.</w:t>
      </w:r>
      <w:r w:rsidR="00CE7A35" w:rsidRPr="00414E84">
        <w:rPr>
          <w:rFonts w:ascii="Arial" w:hAnsi="Arial" w:cs="Arial"/>
          <w:color w:val="000000" w:themeColor="text1"/>
          <w:sz w:val="32"/>
          <w:szCs w:val="32"/>
        </w:rPr>
        <w:t xml:space="preserve">  The minutes of the meeting should reflect that a disclosure was made, </w:t>
      </w:r>
      <w:r w:rsidRPr="00414E84">
        <w:rPr>
          <w:rFonts w:ascii="Arial" w:hAnsi="Arial" w:cs="Arial"/>
          <w:color w:val="000000" w:themeColor="text1"/>
          <w:sz w:val="32"/>
          <w:szCs w:val="32"/>
        </w:rPr>
        <w:t>and that the member abstained from th</w:t>
      </w:r>
      <w:r w:rsidR="00800CA6" w:rsidRPr="00414E84">
        <w:rPr>
          <w:rFonts w:ascii="Arial" w:hAnsi="Arial" w:cs="Arial"/>
          <w:color w:val="000000" w:themeColor="text1"/>
          <w:sz w:val="32"/>
          <w:szCs w:val="32"/>
        </w:rPr>
        <w:t xml:space="preserve">at related </w:t>
      </w:r>
      <w:r w:rsidRPr="00414E84">
        <w:rPr>
          <w:rFonts w:ascii="Arial" w:hAnsi="Arial" w:cs="Arial"/>
          <w:color w:val="000000" w:themeColor="text1"/>
          <w:sz w:val="32"/>
          <w:szCs w:val="32"/>
        </w:rPr>
        <w:t>vote.</w:t>
      </w:r>
    </w:p>
    <w:p w:rsidR="0060488E" w:rsidRPr="00D02D9A" w:rsidRDefault="00CE7A35" w:rsidP="0060488E">
      <w:pPr>
        <w:pStyle w:val="ListParagraph"/>
        <w:numPr>
          <w:ilvl w:val="0"/>
          <w:numId w:val="4"/>
        </w:numPr>
        <w:rPr>
          <w:rFonts w:ascii="Arial" w:hAnsi="Arial" w:cs="Arial"/>
          <w:color w:val="000000" w:themeColor="text1"/>
          <w:sz w:val="32"/>
          <w:szCs w:val="32"/>
        </w:rPr>
      </w:pPr>
      <w:r w:rsidRPr="00D02D9A">
        <w:rPr>
          <w:rFonts w:ascii="Arial" w:hAnsi="Arial" w:cs="Arial"/>
          <w:color w:val="000000" w:themeColor="text1"/>
          <w:sz w:val="32"/>
          <w:szCs w:val="32"/>
        </w:rPr>
        <w:t xml:space="preserve">The foregoing requirements should not be construed as preventing the SILC member from briefly stating his/her position in the matter, nor from answering pertinent questions of other SILC members since his/her </w:t>
      </w:r>
      <w:proofErr w:type="gramStart"/>
      <w:r w:rsidRPr="00D02D9A">
        <w:rPr>
          <w:rFonts w:ascii="Arial" w:hAnsi="Arial" w:cs="Arial"/>
          <w:color w:val="000000" w:themeColor="text1"/>
          <w:sz w:val="32"/>
          <w:szCs w:val="32"/>
        </w:rPr>
        <w:t>knowledge may</w:t>
      </w:r>
      <w:proofErr w:type="gramEnd"/>
      <w:r w:rsidRPr="00D02D9A">
        <w:rPr>
          <w:rFonts w:ascii="Arial" w:hAnsi="Arial" w:cs="Arial"/>
          <w:color w:val="000000" w:themeColor="text1"/>
          <w:sz w:val="32"/>
          <w:szCs w:val="32"/>
        </w:rPr>
        <w:t xml:space="preserve"> be of great assistance.</w:t>
      </w:r>
    </w:p>
    <w:p w:rsidR="0060488E" w:rsidRPr="00D02D9A" w:rsidRDefault="00CE7A35" w:rsidP="0060488E">
      <w:pPr>
        <w:pStyle w:val="ListParagraph"/>
        <w:numPr>
          <w:ilvl w:val="0"/>
          <w:numId w:val="4"/>
        </w:numPr>
        <w:rPr>
          <w:rFonts w:ascii="Arial" w:hAnsi="Arial" w:cs="Arial"/>
          <w:color w:val="000000" w:themeColor="text1"/>
          <w:sz w:val="32"/>
          <w:szCs w:val="32"/>
        </w:rPr>
      </w:pPr>
      <w:r w:rsidRPr="00D02D9A">
        <w:rPr>
          <w:rFonts w:ascii="Arial" w:hAnsi="Arial" w:cs="Arial"/>
          <w:color w:val="000000" w:themeColor="text1"/>
          <w:sz w:val="32"/>
          <w:szCs w:val="32"/>
        </w:rPr>
        <w:t xml:space="preserve">It is further resolved that this policy be reviewed annually </w:t>
      </w:r>
      <w:r w:rsidR="0060488E" w:rsidRPr="00D02D9A">
        <w:rPr>
          <w:rFonts w:ascii="Arial" w:hAnsi="Arial" w:cs="Arial"/>
          <w:color w:val="000000" w:themeColor="text1"/>
          <w:sz w:val="32"/>
          <w:szCs w:val="32"/>
        </w:rPr>
        <w:t xml:space="preserve">and signed by each </w:t>
      </w:r>
      <w:r w:rsidRPr="00D02D9A">
        <w:rPr>
          <w:rFonts w:ascii="Arial" w:hAnsi="Arial" w:cs="Arial"/>
          <w:color w:val="000000" w:themeColor="text1"/>
          <w:sz w:val="32"/>
          <w:szCs w:val="32"/>
        </w:rPr>
        <w:t>SILC member</w:t>
      </w:r>
      <w:r w:rsidR="00D654B0" w:rsidRPr="00D02D9A">
        <w:rPr>
          <w:rFonts w:ascii="Arial" w:hAnsi="Arial" w:cs="Arial"/>
          <w:color w:val="000000" w:themeColor="text1"/>
          <w:sz w:val="32"/>
          <w:szCs w:val="32"/>
        </w:rPr>
        <w:t>.</w:t>
      </w:r>
      <w:r w:rsidRPr="00D02D9A">
        <w:rPr>
          <w:rFonts w:ascii="Arial" w:hAnsi="Arial" w:cs="Arial"/>
          <w:strike/>
          <w:color w:val="000000" w:themeColor="text1"/>
          <w:sz w:val="32"/>
          <w:szCs w:val="32"/>
        </w:rPr>
        <w:t xml:space="preserve">  </w:t>
      </w:r>
    </w:p>
    <w:p w:rsidR="00CE7A35" w:rsidRPr="00414E84" w:rsidRDefault="00CE7A35" w:rsidP="0060488E">
      <w:pPr>
        <w:pStyle w:val="ListParagraph"/>
        <w:numPr>
          <w:ilvl w:val="0"/>
          <w:numId w:val="4"/>
        </w:numPr>
        <w:rPr>
          <w:rFonts w:ascii="Arial" w:hAnsi="Arial" w:cs="Arial"/>
          <w:color w:val="000000" w:themeColor="text1"/>
          <w:sz w:val="32"/>
          <w:szCs w:val="32"/>
        </w:rPr>
      </w:pPr>
      <w:r w:rsidRPr="00414E84">
        <w:rPr>
          <w:rFonts w:ascii="Arial" w:hAnsi="Arial" w:cs="Arial"/>
          <w:color w:val="000000" w:themeColor="text1"/>
          <w:sz w:val="32"/>
          <w:szCs w:val="32"/>
        </w:rPr>
        <w:t>The SILC Chair is authorized and directed to see that this policy is followed.</w:t>
      </w:r>
    </w:p>
    <w:p w:rsidR="00CE7A35" w:rsidRPr="00414E84" w:rsidRDefault="00CE7A35" w:rsidP="00CE7A35">
      <w:pPr>
        <w:rPr>
          <w:rFonts w:ascii="Arial" w:hAnsi="Arial" w:cs="Arial"/>
          <w:color w:val="000000" w:themeColor="text1"/>
          <w:sz w:val="32"/>
          <w:szCs w:val="32"/>
        </w:rPr>
      </w:pPr>
    </w:p>
    <w:p w:rsidR="00D654B0" w:rsidRPr="00414E84" w:rsidRDefault="00D654B0" w:rsidP="00CE7A35">
      <w:pPr>
        <w:rPr>
          <w:rFonts w:ascii="Arial" w:hAnsi="Arial" w:cs="Arial"/>
          <w:color w:val="000000" w:themeColor="text1"/>
          <w:sz w:val="32"/>
          <w:szCs w:val="32"/>
        </w:rPr>
      </w:pPr>
    </w:p>
    <w:p w:rsidR="00D654B0" w:rsidRPr="00414E84" w:rsidRDefault="00D654B0" w:rsidP="00CE7A35">
      <w:pPr>
        <w:rPr>
          <w:rFonts w:ascii="Arial" w:hAnsi="Arial" w:cs="Arial"/>
          <w:color w:val="000000" w:themeColor="text1"/>
          <w:sz w:val="32"/>
          <w:szCs w:val="32"/>
        </w:rPr>
      </w:pPr>
    </w:p>
    <w:p w:rsidR="00D654B0" w:rsidRDefault="00D654B0" w:rsidP="00CE7A35">
      <w:pPr>
        <w:rPr>
          <w:rFonts w:ascii="Arial" w:hAnsi="Arial" w:cs="Arial"/>
          <w:color w:val="000000" w:themeColor="text1"/>
          <w:sz w:val="32"/>
          <w:szCs w:val="32"/>
        </w:rPr>
      </w:pPr>
    </w:p>
    <w:p w:rsidR="00D02D9A" w:rsidRDefault="00D02D9A" w:rsidP="00CE7A35">
      <w:pPr>
        <w:rPr>
          <w:rFonts w:ascii="Arial" w:hAnsi="Arial" w:cs="Arial"/>
          <w:color w:val="000000" w:themeColor="text1"/>
          <w:sz w:val="32"/>
          <w:szCs w:val="32"/>
        </w:rPr>
      </w:pPr>
    </w:p>
    <w:p w:rsidR="00D02D9A" w:rsidRDefault="00D02D9A" w:rsidP="00CE7A35">
      <w:pPr>
        <w:rPr>
          <w:rFonts w:ascii="Arial" w:hAnsi="Arial" w:cs="Arial"/>
          <w:color w:val="000000" w:themeColor="text1"/>
          <w:sz w:val="32"/>
          <w:szCs w:val="32"/>
        </w:rPr>
      </w:pPr>
    </w:p>
    <w:p w:rsidR="00D02D9A" w:rsidRDefault="00D02D9A" w:rsidP="00CE7A35">
      <w:pPr>
        <w:rPr>
          <w:rFonts w:ascii="Arial" w:hAnsi="Arial" w:cs="Arial"/>
          <w:color w:val="000000" w:themeColor="text1"/>
          <w:sz w:val="32"/>
          <w:szCs w:val="32"/>
        </w:rPr>
      </w:pPr>
    </w:p>
    <w:p w:rsidR="00D02D9A" w:rsidRPr="00414E84" w:rsidRDefault="00D02D9A" w:rsidP="00CE7A35">
      <w:pPr>
        <w:rPr>
          <w:rFonts w:ascii="Arial" w:hAnsi="Arial" w:cs="Arial"/>
          <w:color w:val="000000" w:themeColor="text1"/>
          <w:sz w:val="32"/>
          <w:szCs w:val="32"/>
        </w:rPr>
      </w:pPr>
    </w:p>
    <w:p w:rsidR="00D654B0" w:rsidRPr="00414E84" w:rsidRDefault="00D654B0" w:rsidP="00CE7A35">
      <w:pPr>
        <w:rPr>
          <w:rFonts w:ascii="Arial" w:hAnsi="Arial" w:cs="Arial"/>
          <w:color w:val="000000" w:themeColor="text1"/>
          <w:sz w:val="32"/>
          <w:szCs w:val="32"/>
        </w:rPr>
      </w:pPr>
    </w:p>
    <w:p w:rsidR="00D654B0" w:rsidRPr="00414E84" w:rsidRDefault="00D654B0" w:rsidP="00CE7A35">
      <w:pPr>
        <w:rPr>
          <w:rFonts w:ascii="Arial" w:hAnsi="Arial" w:cs="Arial"/>
          <w:color w:val="000000" w:themeColor="text1"/>
          <w:sz w:val="32"/>
          <w:szCs w:val="32"/>
        </w:rPr>
      </w:pPr>
    </w:p>
    <w:p w:rsidR="00CE7A35" w:rsidRPr="00414E84" w:rsidRDefault="00CE7A35" w:rsidP="00CE7A35">
      <w:pPr>
        <w:rPr>
          <w:rFonts w:ascii="Arial" w:hAnsi="Arial" w:cs="Arial"/>
          <w:color w:val="000000" w:themeColor="text1"/>
          <w:sz w:val="32"/>
          <w:szCs w:val="32"/>
        </w:rPr>
      </w:pPr>
      <w:r w:rsidRPr="00414E84">
        <w:rPr>
          <w:rFonts w:ascii="Arial" w:hAnsi="Arial" w:cs="Arial"/>
          <w:color w:val="000000" w:themeColor="text1"/>
          <w:sz w:val="32"/>
          <w:szCs w:val="32"/>
        </w:rPr>
        <w:lastRenderedPageBreak/>
        <w:t>Conflict of Interest Statement</w:t>
      </w:r>
    </w:p>
    <w:p w:rsidR="00CE7A35" w:rsidRPr="00414E84" w:rsidRDefault="00CE7A35" w:rsidP="00CE7A35">
      <w:pPr>
        <w:rPr>
          <w:rFonts w:ascii="Arial" w:hAnsi="Arial" w:cs="Arial"/>
          <w:color w:val="000000" w:themeColor="text1"/>
          <w:sz w:val="32"/>
          <w:szCs w:val="32"/>
        </w:rPr>
      </w:pPr>
    </w:p>
    <w:p w:rsidR="00CE7A35" w:rsidRPr="00414E84" w:rsidRDefault="00CE7A35" w:rsidP="00CE7A35">
      <w:pPr>
        <w:rPr>
          <w:rFonts w:ascii="Arial" w:hAnsi="Arial" w:cs="Arial"/>
          <w:color w:val="000000" w:themeColor="text1"/>
          <w:sz w:val="32"/>
          <w:szCs w:val="32"/>
        </w:rPr>
      </w:pPr>
      <w:r w:rsidRPr="00414E84">
        <w:rPr>
          <w:rFonts w:ascii="Arial" w:hAnsi="Arial" w:cs="Arial"/>
          <w:color w:val="000000" w:themeColor="text1"/>
          <w:sz w:val="32"/>
          <w:szCs w:val="32"/>
        </w:rPr>
        <w:t xml:space="preserve">I have read and </w:t>
      </w:r>
      <w:r w:rsidR="0060488E" w:rsidRPr="00414E84">
        <w:rPr>
          <w:rFonts w:ascii="Arial" w:hAnsi="Arial" w:cs="Arial"/>
          <w:color w:val="000000" w:themeColor="text1"/>
          <w:sz w:val="32"/>
          <w:szCs w:val="32"/>
        </w:rPr>
        <w:t>agree to SILC’s</w:t>
      </w:r>
      <w:r w:rsidR="00D654B0" w:rsidRPr="00414E84">
        <w:rPr>
          <w:rFonts w:ascii="Arial" w:hAnsi="Arial" w:cs="Arial"/>
          <w:color w:val="000000" w:themeColor="text1"/>
          <w:sz w:val="32"/>
          <w:szCs w:val="32"/>
        </w:rPr>
        <w:t xml:space="preserve"> </w:t>
      </w:r>
      <w:r w:rsidRPr="00414E84">
        <w:rPr>
          <w:rFonts w:ascii="Arial" w:hAnsi="Arial" w:cs="Arial"/>
          <w:color w:val="000000" w:themeColor="text1"/>
          <w:sz w:val="32"/>
          <w:szCs w:val="32"/>
        </w:rPr>
        <w:t>policy concerning conflicts of interest.</w:t>
      </w:r>
    </w:p>
    <w:p w:rsidR="00CE7A35" w:rsidRPr="00414E84" w:rsidRDefault="00CE7A35" w:rsidP="00CE7A35">
      <w:pPr>
        <w:rPr>
          <w:rFonts w:ascii="Arial" w:hAnsi="Arial" w:cs="Arial"/>
          <w:color w:val="000000" w:themeColor="text1"/>
          <w:sz w:val="32"/>
          <w:szCs w:val="32"/>
        </w:rPr>
      </w:pPr>
    </w:p>
    <w:p w:rsidR="00CE7A35" w:rsidRPr="00414E84" w:rsidRDefault="00CE7A35" w:rsidP="00CE7A35">
      <w:pPr>
        <w:numPr>
          <w:ilvl w:val="0"/>
          <w:numId w:val="2"/>
        </w:numPr>
        <w:rPr>
          <w:rFonts w:ascii="Arial" w:hAnsi="Arial" w:cs="Arial"/>
          <w:color w:val="000000" w:themeColor="text1"/>
          <w:sz w:val="32"/>
          <w:szCs w:val="32"/>
        </w:rPr>
      </w:pPr>
      <w:r w:rsidRPr="00414E84">
        <w:rPr>
          <w:rFonts w:ascii="Arial" w:hAnsi="Arial" w:cs="Arial"/>
          <w:color w:val="000000" w:themeColor="text1"/>
          <w:sz w:val="32"/>
          <w:szCs w:val="32"/>
        </w:rPr>
        <w:t>During the year _______, neither I nor, to the best of my knowledge, any member of my family has had any interest in or taken any action which would contradict or contravene this policy, except such interest or action which is fully disclosed below:</w:t>
      </w:r>
    </w:p>
    <w:p w:rsidR="00CE7A35" w:rsidRPr="00414E84" w:rsidRDefault="00CE7A35" w:rsidP="00CE7A35">
      <w:pPr>
        <w:rPr>
          <w:rFonts w:ascii="Arial" w:hAnsi="Arial" w:cs="Arial"/>
          <w:color w:val="000000" w:themeColor="text1"/>
          <w:sz w:val="32"/>
          <w:szCs w:val="32"/>
        </w:rPr>
      </w:pPr>
    </w:p>
    <w:p w:rsidR="00CE7A35" w:rsidRPr="00414E84" w:rsidRDefault="00CE7A35" w:rsidP="00CE7A35">
      <w:pPr>
        <w:ind w:left="864"/>
        <w:rPr>
          <w:rFonts w:ascii="Arial" w:hAnsi="Arial" w:cs="Arial"/>
          <w:color w:val="000000" w:themeColor="text1"/>
          <w:sz w:val="32"/>
          <w:szCs w:val="32"/>
        </w:rPr>
      </w:pPr>
      <w:r w:rsidRPr="00414E84">
        <w:rPr>
          <w:rFonts w:ascii="Arial" w:hAnsi="Arial" w:cs="Arial"/>
          <w:noProof/>
          <w:color w:val="000000" w:themeColor="text1"/>
          <w:sz w:val="32"/>
          <w:szCs w:val="32"/>
        </w:rPr>
        <mc:AlternateContent>
          <mc:Choice Requires="wps">
            <w:drawing>
              <wp:anchor distT="0" distB="0" distL="114300" distR="114300" simplePos="0" relativeHeight="251659264" behindDoc="0" locked="0" layoutInCell="1" allowOverlap="1" wp14:anchorId="71B2E1BA" wp14:editId="768A9CD8">
                <wp:simplePos x="0" y="0"/>
                <wp:positionH relativeFrom="column">
                  <wp:posOffset>609600</wp:posOffset>
                </wp:positionH>
                <wp:positionV relativeFrom="paragraph">
                  <wp:posOffset>189865</wp:posOffset>
                </wp:positionV>
                <wp:extent cx="56388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"/>
            </w:pict>
          </mc:Fallback>
        </mc:AlternateContent>
      </w:r>
      <w:r w:rsidRPr="00414E84">
        <w:rPr>
          <w:rFonts w:ascii="Arial" w:hAnsi="Arial" w:cs="Arial"/>
          <w:noProof/>
          <w:color w:val="000000" w:themeColor="text1"/>
          <w:sz w:val="32"/>
          <w:szCs w:val="32"/>
        </w:rPr>
        <mc:AlternateContent>
          <mc:Choice Requires="wps">
            <w:drawing>
              <wp:anchor distT="0" distB="0" distL="114300" distR="114300" simplePos="0" relativeHeight="251661312" behindDoc="0" locked="0" layoutInCell="1" allowOverlap="1" wp14:anchorId="3EB00979" wp14:editId="02683C4E">
                <wp:simplePos x="0" y="0"/>
                <wp:positionH relativeFrom="column">
                  <wp:posOffset>609600</wp:posOffset>
                </wp:positionH>
                <wp:positionV relativeFrom="paragraph">
                  <wp:posOffset>715645</wp:posOffset>
                </wp:positionV>
                <wp:extent cx="5638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6.35pt" to="492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"/>
            </w:pict>
          </mc:Fallback>
        </mc:AlternateContent>
      </w:r>
      <w:r w:rsidRPr="00414E84">
        <w:rPr>
          <w:rFonts w:ascii="Arial" w:hAnsi="Arial" w:cs="Arial"/>
          <w:noProof/>
          <w:color w:val="000000" w:themeColor="text1"/>
          <w:sz w:val="32"/>
          <w:szCs w:val="32"/>
        </w:rPr>
        <mc:AlternateContent>
          <mc:Choice Requires="wps">
            <w:drawing>
              <wp:anchor distT="0" distB="0" distL="114300" distR="114300" simplePos="0" relativeHeight="251662336" behindDoc="0" locked="0" layoutInCell="1" allowOverlap="1" wp14:anchorId="73DE2B8A" wp14:editId="2D39379C">
                <wp:simplePos x="0" y="0"/>
                <wp:positionH relativeFrom="column">
                  <wp:posOffset>609600</wp:posOffset>
                </wp:positionH>
                <wp:positionV relativeFrom="paragraph">
                  <wp:posOffset>978535</wp:posOffset>
                </wp:positionV>
                <wp:extent cx="56388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7.05pt" to="492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"/>
            </w:pict>
          </mc:Fallback>
        </mc:AlternateContent>
      </w:r>
      <w:r w:rsidRPr="00414E84">
        <w:rPr>
          <w:rFonts w:ascii="Arial" w:hAnsi="Arial" w:cs="Arial"/>
          <w:noProof/>
          <w:color w:val="000000" w:themeColor="text1"/>
          <w:sz w:val="32"/>
          <w:szCs w:val="32"/>
        </w:rPr>
        <mc:AlternateContent>
          <mc:Choice Requires="wps">
            <w:drawing>
              <wp:anchor distT="0" distB="0" distL="114300" distR="114300" simplePos="0" relativeHeight="251660288" behindDoc="0" locked="0" layoutInCell="1" allowOverlap="1" wp14:anchorId="07172A6D" wp14:editId="1EC34767">
                <wp:simplePos x="0" y="0"/>
                <wp:positionH relativeFrom="column">
                  <wp:posOffset>600075</wp:posOffset>
                </wp:positionH>
                <wp:positionV relativeFrom="paragraph">
                  <wp:posOffset>471805</wp:posOffset>
                </wp:positionV>
                <wp:extent cx="56388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37.15pt" to="491.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5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uaz1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"/>
            </w:pict>
          </mc:Fallback>
        </mc:AlternateContent>
      </w:r>
    </w:p>
    <w:p w:rsidR="00CE7A35" w:rsidRPr="00414E84" w:rsidRDefault="00CE7A35" w:rsidP="00CE7A35">
      <w:pPr>
        <w:ind w:left="864"/>
        <w:rPr>
          <w:rFonts w:ascii="Arial" w:hAnsi="Arial" w:cs="Arial"/>
          <w:color w:val="000000" w:themeColor="text1"/>
          <w:sz w:val="32"/>
          <w:szCs w:val="32"/>
        </w:rPr>
      </w:pPr>
    </w:p>
    <w:p w:rsidR="00CE7A35" w:rsidRPr="00414E84" w:rsidRDefault="00CE7A35" w:rsidP="00CE7A35">
      <w:pPr>
        <w:ind w:left="864"/>
        <w:rPr>
          <w:rFonts w:ascii="Arial" w:hAnsi="Arial" w:cs="Arial"/>
          <w:color w:val="000000" w:themeColor="text1"/>
          <w:sz w:val="32"/>
          <w:szCs w:val="32"/>
        </w:rPr>
      </w:pPr>
    </w:p>
    <w:p w:rsidR="00CE7A35" w:rsidRPr="00414E84" w:rsidRDefault="00CE7A35" w:rsidP="00CE7A35">
      <w:pPr>
        <w:ind w:left="864"/>
        <w:rPr>
          <w:rFonts w:ascii="Arial" w:hAnsi="Arial" w:cs="Arial"/>
          <w:color w:val="000000" w:themeColor="text1"/>
          <w:sz w:val="32"/>
          <w:szCs w:val="32"/>
        </w:rPr>
      </w:pPr>
    </w:p>
    <w:p w:rsidR="00CE7A35" w:rsidRDefault="00CE7A35" w:rsidP="00CE7A35">
      <w:pPr>
        <w:rPr>
          <w:rFonts w:ascii="Arial" w:hAnsi="Arial" w:cs="Arial"/>
          <w:color w:val="000000" w:themeColor="text1"/>
          <w:sz w:val="32"/>
          <w:szCs w:val="32"/>
        </w:rPr>
      </w:pPr>
    </w:p>
    <w:p w:rsidR="00D02D9A" w:rsidRDefault="00D02D9A" w:rsidP="00CE7A35">
      <w:pPr>
        <w:pBdr>
          <w:bottom w:val="single" w:sz="12" w:space="1" w:color="auto"/>
        </w:pBdr>
        <w:rPr>
          <w:rFonts w:ascii="Arial" w:hAnsi="Arial" w:cs="Arial"/>
          <w:color w:val="000000" w:themeColor="text1"/>
          <w:sz w:val="32"/>
          <w:szCs w:val="32"/>
        </w:rPr>
      </w:pPr>
    </w:p>
    <w:p w:rsidR="00D02D9A" w:rsidRDefault="00D02D9A" w:rsidP="00CE7A35">
      <w:pPr>
        <w:rPr>
          <w:rFonts w:ascii="Arial" w:hAnsi="Arial" w:cs="Arial"/>
          <w:color w:val="000000" w:themeColor="text1"/>
          <w:sz w:val="32"/>
          <w:szCs w:val="32"/>
        </w:rPr>
      </w:pPr>
      <w:r>
        <w:rPr>
          <w:rFonts w:ascii="Arial" w:hAnsi="Arial" w:cs="Arial"/>
          <w:color w:val="000000" w:themeColor="text1"/>
          <w:sz w:val="32"/>
          <w:szCs w:val="32"/>
        </w:rPr>
        <w:t>SILC Member – Print Name</w:t>
      </w:r>
    </w:p>
    <w:p w:rsidR="00D02D9A" w:rsidRDefault="00D02D9A" w:rsidP="00CE7A35">
      <w:pPr>
        <w:rPr>
          <w:rFonts w:ascii="Arial" w:hAnsi="Arial" w:cs="Arial"/>
          <w:color w:val="000000" w:themeColor="text1"/>
          <w:sz w:val="32"/>
          <w:szCs w:val="32"/>
        </w:rPr>
      </w:pPr>
    </w:p>
    <w:p w:rsidR="00D02D9A" w:rsidRPr="00414E84" w:rsidRDefault="00D02D9A" w:rsidP="00CE7A35">
      <w:pPr>
        <w:rPr>
          <w:rFonts w:ascii="Arial" w:hAnsi="Arial" w:cs="Arial"/>
          <w:color w:val="000000" w:themeColor="text1"/>
          <w:sz w:val="32"/>
          <w:szCs w:val="32"/>
        </w:rPr>
      </w:pPr>
      <w:bookmarkStart w:id="0" w:name="_GoBack"/>
      <w:bookmarkEnd w:id="0"/>
    </w:p>
    <w:p w:rsidR="00CE7A35" w:rsidRPr="00414E84" w:rsidRDefault="00CE7A35" w:rsidP="00CE7A35">
      <w:pPr>
        <w:rPr>
          <w:rFonts w:ascii="Arial" w:hAnsi="Arial" w:cs="Arial"/>
          <w:color w:val="000000" w:themeColor="text1"/>
          <w:sz w:val="32"/>
          <w:szCs w:val="32"/>
        </w:rPr>
      </w:pPr>
    </w:p>
    <w:p w:rsidR="00CE7A35" w:rsidRPr="00414E84" w:rsidRDefault="00CE7A35" w:rsidP="00CE7A35">
      <w:pPr>
        <w:rPr>
          <w:rFonts w:ascii="Arial" w:hAnsi="Arial" w:cs="Arial"/>
          <w:color w:val="000000" w:themeColor="text1"/>
          <w:sz w:val="32"/>
          <w:szCs w:val="32"/>
        </w:rPr>
      </w:pPr>
      <w:r w:rsidRPr="00414E84">
        <w:rPr>
          <w:rFonts w:ascii="Arial" w:hAnsi="Arial" w:cs="Arial"/>
          <w:color w:val="000000" w:themeColor="text1"/>
          <w:sz w:val="32"/>
          <w:szCs w:val="32"/>
        </w:rPr>
        <w:t>_________________________</w:t>
      </w:r>
      <w:r w:rsidRPr="00414E84">
        <w:rPr>
          <w:rFonts w:ascii="Arial" w:hAnsi="Arial" w:cs="Arial"/>
          <w:color w:val="000000" w:themeColor="text1"/>
          <w:sz w:val="32"/>
          <w:szCs w:val="32"/>
        </w:rPr>
        <w:tab/>
      </w:r>
      <w:r w:rsidRPr="00414E84">
        <w:rPr>
          <w:rFonts w:ascii="Arial" w:hAnsi="Arial" w:cs="Arial"/>
          <w:color w:val="000000" w:themeColor="text1"/>
          <w:sz w:val="32"/>
          <w:szCs w:val="32"/>
        </w:rPr>
        <w:tab/>
        <w:t>______________</w:t>
      </w:r>
    </w:p>
    <w:p w:rsidR="00CE7A35" w:rsidRPr="00414E84" w:rsidRDefault="00CE7A35" w:rsidP="00CE7A35">
      <w:pPr>
        <w:rPr>
          <w:rFonts w:ascii="Arial" w:hAnsi="Arial" w:cs="Arial"/>
          <w:color w:val="000000" w:themeColor="text1"/>
          <w:sz w:val="32"/>
          <w:szCs w:val="32"/>
        </w:rPr>
      </w:pPr>
      <w:r w:rsidRPr="00414E84">
        <w:rPr>
          <w:rFonts w:ascii="Arial" w:hAnsi="Arial" w:cs="Arial"/>
          <w:color w:val="000000" w:themeColor="text1"/>
          <w:sz w:val="32"/>
          <w:szCs w:val="32"/>
        </w:rPr>
        <w:t>SILC Member’s Signature</w:t>
      </w:r>
      <w:r w:rsidRPr="00414E84">
        <w:rPr>
          <w:rFonts w:ascii="Arial" w:hAnsi="Arial" w:cs="Arial"/>
          <w:color w:val="000000" w:themeColor="text1"/>
          <w:sz w:val="32"/>
          <w:szCs w:val="32"/>
        </w:rPr>
        <w:tab/>
      </w:r>
      <w:r w:rsidRPr="00414E84">
        <w:rPr>
          <w:rFonts w:ascii="Arial" w:hAnsi="Arial" w:cs="Arial"/>
          <w:color w:val="000000" w:themeColor="text1"/>
          <w:sz w:val="32"/>
          <w:szCs w:val="32"/>
        </w:rPr>
        <w:tab/>
      </w:r>
      <w:r w:rsidRPr="00414E84">
        <w:rPr>
          <w:rFonts w:ascii="Arial" w:hAnsi="Arial" w:cs="Arial"/>
          <w:color w:val="000000" w:themeColor="text1"/>
          <w:sz w:val="32"/>
          <w:szCs w:val="32"/>
        </w:rPr>
        <w:tab/>
        <w:t>Date</w:t>
      </w:r>
    </w:p>
    <w:p w:rsidR="00CE7A35" w:rsidRPr="00414E84" w:rsidRDefault="00CE7A35" w:rsidP="00CE7A35">
      <w:pPr>
        <w:rPr>
          <w:rFonts w:ascii="Arial" w:hAnsi="Arial" w:cs="Arial"/>
          <w:color w:val="000000" w:themeColor="text1"/>
          <w:sz w:val="32"/>
          <w:szCs w:val="32"/>
        </w:rPr>
      </w:pPr>
    </w:p>
    <w:p w:rsidR="00CE7A35" w:rsidRPr="00414E84" w:rsidRDefault="00CE7A35" w:rsidP="00CE7A35">
      <w:pPr>
        <w:rPr>
          <w:rFonts w:ascii="Arial" w:hAnsi="Arial" w:cs="Arial"/>
          <w:color w:val="000000" w:themeColor="text1"/>
          <w:sz w:val="32"/>
          <w:szCs w:val="32"/>
        </w:rPr>
      </w:pPr>
    </w:p>
    <w:p w:rsidR="00CE7A35" w:rsidRPr="00414E84" w:rsidRDefault="00CE7A35" w:rsidP="00CE7A35">
      <w:pPr>
        <w:rPr>
          <w:rFonts w:ascii="Arial" w:hAnsi="Arial" w:cs="Arial"/>
          <w:color w:val="000000" w:themeColor="text1"/>
          <w:sz w:val="32"/>
          <w:szCs w:val="32"/>
        </w:rPr>
      </w:pPr>
      <w:r w:rsidRPr="00414E84">
        <w:rPr>
          <w:rFonts w:ascii="Arial" w:hAnsi="Arial" w:cs="Arial"/>
          <w:color w:val="000000" w:themeColor="text1"/>
          <w:sz w:val="32"/>
          <w:szCs w:val="32"/>
        </w:rPr>
        <w:t>Adopted:</w:t>
      </w:r>
      <w:r w:rsidRPr="00414E84">
        <w:rPr>
          <w:rFonts w:ascii="Arial" w:hAnsi="Arial" w:cs="Arial"/>
          <w:color w:val="000000" w:themeColor="text1"/>
          <w:sz w:val="32"/>
          <w:szCs w:val="32"/>
        </w:rPr>
        <w:tab/>
        <w:t>December 2, 2003</w:t>
      </w:r>
    </w:p>
    <w:p w:rsidR="0060488E" w:rsidRPr="0060488E" w:rsidRDefault="0060488E" w:rsidP="00CE7A35">
      <w:pPr>
        <w:rPr>
          <w:rFonts w:ascii="Arial" w:hAnsi="Arial" w:cs="Arial"/>
          <w:i/>
          <w:color w:val="FF0000"/>
          <w:sz w:val="32"/>
          <w:szCs w:val="32"/>
        </w:rPr>
      </w:pPr>
      <w:r w:rsidRPr="00414E84">
        <w:rPr>
          <w:rFonts w:ascii="Arial" w:hAnsi="Arial" w:cs="Arial"/>
          <w:color w:val="000000" w:themeColor="text1"/>
          <w:sz w:val="32"/>
          <w:szCs w:val="32"/>
        </w:rPr>
        <w:t>Revised: June 2012</w:t>
      </w:r>
    </w:p>
    <w:p w:rsidR="006C59ED" w:rsidRPr="0060488E" w:rsidRDefault="006C59ED">
      <w:pPr>
        <w:rPr>
          <w:i/>
          <w:color w:val="FF0000"/>
        </w:rPr>
      </w:pPr>
    </w:p>
    <w:sectPr w:rsidR="006C59ED" w:rsidRPr="0060488E" w:rsidSect="00D7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022"/>
    <w:multiLevelType w:val="hybridMultilevel"/>
    <w:tmpl w:val="BDDE60DC"/>
    <w:lvl w:ilvl="0" w:tplc="4B3A7C86">
      <w:start w:val="3"/>
      <w:numFmt w:val="decimal"/>
      <w:lvlText w:val="%1."/>
      <w:lvlJc w:val="left"/>
      <w:pPr>
        <w:ind w:left="1440" w:hanging="360"/>
      </w:pPr>
      <w:rPr>
        <w:rFonts w:hint="default"/>
        <w:i w:val="0"/>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CC18CD"/>
    <w:multiLevelType w:val="hybridMultilevel"/>
    <w:tmpl w:val="486A6974"/>
    <w:lvl w:ilvl="0" w:tplc="FD9AB94C">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31136C"/>
    <w:multiLevelType w:val="hybridMultilevel"/>
    <w:tmpl w:val="8346BC20"/>
    <w:lvl w:ilvl="0" w:tplc="BBD6A350">
      <w:start w:val="1"/>
      <w:numFmt w:val="decimal"/>
      <w:lvlText w:val="%1."/>
      <w:lvlJc w:val="left"/>
      <w:pPr>
        <w:ind w:left="1224" w:hanging="360"/>
      </w:pPr>
      <w:rPr>
        <w:rFonts w:hint="default"/>
        <w:i w:val="0"/>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4E9907F2"/>
    <w:multiLevelType w:val="hybridMultilevel"/>
    <w:tmpl w:val="F820A396"/>
    <w:lvl w:ilvl="0" w:tplc="FD9AB94C">
      <w:start w:val="1"/>
      <w:numFmt w:val="bullet"/>
      <w:lvlText w:val=""/>
      <w:lvlJc w:val="left"/>
      <w:pPr>
        <w:tabs>
          <w:tab w:val="num" w:pos="1044"/>
        </w:tabs>
        <w:ind w:left="1044" w:hanging="504"/>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35"/>
    <w:rsid w:val="000A5B3C"/>
    <w:rsid w:val="00414E84"/>
    <w:rsid w:val="0060488E"/>
    <w:rsid w:val="00634FC9"/>
    <w:rsid w:val="006C59ED"/>
    <w:rsid w:val="00800CA6"/>
    <w:rsid w:val="00B13D81"/>
    <w:rsid w:val="00C10EE1"/>
    <w:rsid w:val="00CE7A35"/>
    <w:rsid w:val="00D02D9A"/>
    <w:rsid w:val="00D654B0"/>
    <w:rsid w:val="00D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7A35"/>
    <w:pPr>
      <w:jc w:val="center"/>
    </w:pPr>
    <w:rPr>
      <w:sz w:val="36"/>
    </w:rPr>
  </w:style>
  <w:style w:type="character" w:customStyle="1" w:styleId="TitleChar">
    <w:name w:val="Title Char"/>
    <w:basedOn w:val="DefaultParagraphFont"/>
    <w:link w:val="Title"/>
    <w:rsid w:val="00CE7A35"/>
    <w:rPr>
      <w:rFonts w:ascii="Times New Roman" w:eastAsia="Times New Roman" w:hAnsi="Times New Roman" w:cs="Times New Roman"/>
      <w:sz w:val="36"/>
      <w:szCs w:val="24"/>
    </w:rPr>
  </w:style>
  <w:style w:type="paragraph" w:styleId="Subtitle">
    <w:name w:val="Subtitle"/>
    <w:basedOn w:val="Normal"/>
    <w:link w:val="SubtitleChar"/>
    <w:qFormat/>
    <w:rsid w:val="00CE7A35"/>
    <w:rPr>
      <w:rFonts w:ascii="Arial" w:hAnsi="Arial" w:cs="Arial"/>
      <w:sz w:val="28"/>
    </w:rPr>
  </w:style>
  <w:style w:type="character" w:customStyle="1" w:styleId="SubtitleChar">
    <w:name w:val="Subtitle Char"/>
    <w:basedOn w:val="DefaultParagraphFont"/>
    <w:link w:val="Subtitle"/>
    <w:rsid w:val="00CE7A35"/>
    <w:rPr>
      <w:rFonts w:ascii="Arial" w:eastAsia="Times New Roman" w:hAnsi="Arial" w:cs="Arial"/>
      <w:sz w:val="28"/>
      <w:szCs w:val="24"/>
    </w:rPr>
  </w:style>
  <w:style w:type="paragraph" w:styleId="ListParagraph">
    <w:name w:val="List Paragraph"/>
    <w:basedOn w:val="Normal"/>
    <w:uiPriority w:val="34"/>
    <w:qFormat/>
    <w:rsid w:val="00D70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7A35"/>
    <w:pPr>
      <w:jc w:val="center"/>
    </w:pPr>
    <w:rPr>
      <w:sz w:val="36"/>
    </w:rPr>
  </w:style>
  <w:style w:type="character" w:customStyle="1" w:styleId="TitleChar">
    <w:name w:val="Title Char"/>
    <w:basedOn w:val="DefaultParagraphFont"/>
    <w:link w:val="Title"/>
    <w:rsid w:val="00CE7A35"/>
    <w:rPr>
      <w:rFonts w:ascii="Times New Roman" w:eastAsia="Times New Roman" w:hAnsi="Times New Roman" w:cs="Times New Roman"/>
      <w:sz w:val="36"/>
      <w:szCs w:val="24"/>
    </w:rPr>
  </w:style>
  <w:style w:type="paragraph" w:styleId="Subtitle">
    <w:name w:val="Subtitle"/>
    <w:basedOn w:val="Normal"/>
    <w:link w:val="SubtitleChar"/>
    <w:qFormat/>
    <w:rsid w:val="00CE7A35"/>
    <w:rPr>
      <w:rFonts w:ascii="Arial" w:hAnsi="Arial" w:cs="Arial"/>
      <w:sz w:val="28"/>
    </w:rPr>
  </w:style>
  <w:style w:type="character" w:customStyle="1" w:styleId="SubtitleChar">
    <w:name w:val="Subtitle Char"/>
    <w:basedOn w:val="DefaultParagraphFont"/>
    <w:link w:val="Subtitle"/>
    <w:rsid w:val="00CE7A35"/>
    <w:rPr>
      <w:rFonts w:ascii="Arial" w:eastAsia="Times New Roman" w:hAnsi="Arial" w:cs="Arial"/>
      <w:sz w:val="28"/>
      <w:szCs w:val="24"/>
    </w:rPr>
  </w:style>
  <w:style w:type="paragraph" w:styleId="ListParagraph">
    <w:name w:val="List Paragraph"/>
    <w:basedOn w:val="Normal"/>
    <w:uiPriority w:val="34"/>
    <w:qFormat/>
    <w:rsid w:val="00D7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11AE4-02B3-41DC-8F8E-32FC9B6356AF}"/>
</file>

<file path=customXml/itemProps2.xml><?xml version="1.0" encoding="utf-8"?>
<ds:datastoreItem xmlns:ds="http://schemas.openxmlformats.org/officeDocument/2006/customXml" ds:itemID="{58458A70-B0A8-4531-9F42-1AAA8F22C51B}"/>
</file>

<file path=customXml/itemProps3.xml><?xml version="1.0" encoding="utf-8"?>
<ds:datastoreItem xmlns:ds="http://schemas.openxmlformats.org/officeDocument/2006/customXml" ds:itemID="{EAD76BB2-8FB6-40B8-9D10-5589E526DB50}"/>
</file>

<file path=docProps/app.xml><?xml version="1.0" encoding="utf-8"?>
<Properties xmlns="http://schemas.openxmlformats.org/officeDocument/2006/extended-properties" xmlns:vt="http://schemas.openxmlformats.org/officeDocument/2006/docPropsVTypes">
  <Template>Normal</Template>
  <TotalTime>25</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 Germaine O'Connell</cp:lastModifiedBy>
  <cp:revision>8</cp:revision>
  <dcterms:created xsi:type="dcterms:W3CDTF">2012-02-27T20:56:00Z</dcterms:created>
  <dcterms:modified xsi:type="dcterms:W3CDTF">2012-07-06T20:47:00Z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